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EF0E" w14:textId="77777777" w:rsidR="001713E3" w:rsidRPr="00C33CA4" w:rsidRDefault="005F32FE" w:rsidP="00C33CA4">
      <w:pPr>
        <w:spacing w:after="0" w:line="240" w:lineRule="auto"/>
        <w:jc w:val="both"/>
        <w:rPr>
          <w:rFonts w:ascii="Californian FB" w:hAnsi="Californian FB" w:cstheme="majorBidi"/>
          <w:b/>
          <w:bCs/>
          <w:sz w:val="28"/>
          <w:szCs w:val="28"/>
          <w:lang w:val="id-ID"/>
        </w:rPr>
      </w:pPr>
      <w:r w:rsidRPr="00C33CA4">
        <w:rPr>
          <w:rFonts w:ascii="Californian FB" w:hAnsi="Californian FB" w:cstheme="majorBidi"/>
          <w:b/>
          <w:bCs/>
          <w:sz w:val="28"/>
          <w:szCs w:val="28"/>
          <w:lang w:val="id-ID"/>
        </w:rPr>
        <w:t xml:space="preserve">Zakat sebagai Pendanaan </w:t>
      </w:r>
      <w:r w:rsidR="00402B51" w:rsidRPr="00C33CA4">
        <w:rPr>
          <w:rFonts w:ascii="Californian FB" w:hAnsi="Californian FB" w:cstheme="majorBidi"/>
          <w:b/>
          <w:bCs/>
          <w:sz w:val="28"/>
          <w:szCs w:val="28"/>
          <w:lang w:val="id-ID"/>
        </w:rPr>
        <w:t xml:space="preserve">Program </w:t>
      </w:r>
      <w:r w:rsidRPr="00C33CA4">
        <w:rPr>
          <w:rFonts w:ascii="Californian FB" w:hAnsi="Californian FB" w:cstheme="majorBidi"/>
          <w:b/>
          <w:bCs/>
          <w:sz w:val="28"/>
          <w:szCs w:val="28"/>
          <w:lang w:val="id-ID"/>
        </w:rPr>
        <w:t>Pengembangan Masyarakat Islam</w:t>
      </w:r>
    </w:p>
    <w:p w14:paraId="1D98A6A7" w14:textId="77777777" w:rsidR="00F92D78" w:rsidRDefault="00F92D78" w:rsidP="00C33CA4">
      <w:pPr>
        <w:spacing w:after="0" w:line="240" w:lineRule="auto"/>
        <w:jc w:val="both"/>
        <w:rPr>
          <w:rFonts w:ascii="Californian FB" w:hAnsi="Californian FB" w:cstheme="majorBidi"/>
          <w:b/>
          <w:bCs/>
          <w:sz w:val="24"/>
          <w:szCs w:val="24"/>
          <w:lang w:val="id-ID"/>
        </w:rPr>
      </w:pPr>
    </w:p>
    <w:p w14:paraId="5BFED746" w14:textId="220D3021" w:rsidR="00F92D78" w:rsidRDefault="00F92D78" w:rsidP="00C33CA4">
      <w:pPr>
        <w:spacing w:after="0" w:line="240" w:lineRule="auto"/>
        <w:jc w:val="both"/>
        <w:rPr>
          <w:rFonts w:ascii="Californian FB" w:hAnsi="Californian FB" w:cstheme="majorBidi"/>
          <w:b/>
          <w:bCs/>
          <w:sz w:val="24"/>
          <w:szCs w:val="24"/>
          <w:lang w:val="id-ID"/>
        </w:rPr>
      </w:pPr>
      <w:r>
        <w:rPr>
          <w:rFonts w:ascii="Californian FB" w:hAnsi="Californian FB" w:cstheme="majorBidi"/>
          <w:b/>
          <w:bCs/>
          <w:sz w:val="24"/>
          <w:szCs w:val="24"/>
          <w:lang w:val="id-ID"/>
        </w:rPr>
        <w:t>Penulis: Dr. Icol Dianto, M.Kom.I</w:t>
      </w:r>
    </w:p>
    <w:p w14:paraId="35138D14" w14:textId="77777777" w:rsidR="00C33CA4" w:rsidRDefault="00C33CA4" w:rsidP="00C33CA4">
      <w:pPr>
        <w:spacing w:after="0" w:line="240" w:lineRule="auto"/>
        <w:jc w:val="both"/>
        <w:rPr>
          <w:rFonts w:ascii="Californian FB" w:hAnsi="Californian FB" w:cstheme="majorBidi"/>
          <w:sz w:val="24"/>
          <w:szCs w:val="24"/>
          <w:lang w:val="id-ID"/>
        </w:rPr>
      </w:pPr>
    </w:p>
    <w:p w14:paraId="46D3378F" w14:textId="6EAE7035" w:rsidR="00C33CA4" w:rsidRPr="00C33CA4" w:rsidRDefault="00C33CA4" w:rsidP="00C33CA4">
      <w:pPr>
        <w:spacing w:after="0" w:line="240" w:lineRule="auto"/>
        <w:jc w:val="both"/>
        <w:rPr>
          <w:rFonts w:ascii="Californian FB" w:hAnsi="Californian FB" w:cstheme="majorBidi"/>
          <w:sz w:val="20"/>
          <w:szCs w:val="20"/>
          <w:lang w:val="id-ID"/>
        </w:rPr>
      </w:pPr>
      <w:r w:rsidRPr="00C33CA4">
        <w:rPr>
          <w:rFonts w:ascii="Californian FB" w:hAnsi="Californian FB" w:cstheme="majorBidi"/>
          <w:sz w:val="20"/>
          <w:szCs w:val="20"/>
          <w:lang w:val="id-ID"/>
        </w:rPr>
        <w:t>Fakultas Dakwah dan Ilmu Komunikasi UIN Syahada Padangsidimpuan</w:t>
      </w:r>
    </w:p>
    <w:p w14:paraId="6D290B16" w14:textId="2537C6A3" w:rsidR="00C33CA4" w:rsidRPr="00C33CA4" w:rsidRDefault="00C33CA4" w:rsidP="00C33CA4">
      <w:pPr>
        <w:spacing w:after="0" w:line="240" w:lineRule="auto"/>
        <w:jc w:val="both"/>
        <w:rPr>
          <w:rFonts w:ascii="Californian FB" w:hAnsi="Californian FB" w:cstheme="majorBidi"/>
          <w:sz w:val="20"/>
          <w:szCs w:val="20"/>
          <w:lang w:val="id-ID"/>
        </w:rPr>
      </w:pPr>
      <w:r w:rsidRPr="00C33CA4">
        <w:rPr>
          <w:rFonts w:ascii="Californian FB" w:hAnsi="Californian FB" w:cstheme="majorBidi"/>
          <w:sz w:val="20"/>
          <w:szCs w:val="20"/>
          <w:lang w:val="id-ID"/>
        </w:rPr>
        <w:t>Ketua Program Studi Magister Komunikasi dan Penyiaran Islam Pascasarjana UIN Syahada Padangsidimpuan</w:t>
      </w:r>
    </w:p>
    <w:p w14:paraId="1B3F83C2" w14:textId="77777777" w:rsidR="00C33CA4" w:rsidRPr="00C33CA4" w:rsidRDefault="00C33CA4" w:rsidP="00C33CA4">
      <w:pPr>
        <w:spacing w:after="0" w:line="240" w:lineRule="auto"/>
        <w:jc w:val="both"/>
        <w:rPr>
          <w:rFonts w:ascii="Californian FB" w:hAnsi="Californian FB" w:cstheme="majorBidi"/>
          <w:sz w:val="20"/>
          <w:szCs w:val="20"/>
          <w:lang w:val="id-ID"/>
        </w:rPr>
      </w:pPr>
    </w:p>
    <w:p w14:paraId="5C3CD4F2" w14:textId="464E59AE" w:rsidR="00F92D78" w:rsidRPr="00C33CA4" w:rsidRDefault="00C33CA4" w:rsidP="00C33CA4">
      <w:pPr>
        <w:spacing w:after="0" w:line="240" w:lineRule="auto"/>
        <w:jc w:val="both"/>
        <w:rPr>
          <w:rFonts w:ascii="Californian FB" w:hAnsi="Californian FB" w:cstheme="majorBidi"/>
          <w:sz w:val="20"/>
          <w:szCs w:val="20"/>
          <w:lang w:val="id-ID"/>
        </w:rPr>
      </w:pPr>
      <w:r w:rsidRPr="00C33CA4">
        <w:rPr>
          <w:rFonts w:ascii="Californian FB" w:hAnsi="Californian FB" w:cstheme="majorBidi"/>
          <w:sz w:val="20"/>
          <w:szCs w:val="20"/>
          <w:lang w:val="id-ID"/>
        </w:rPr>
        <w:t>Email: icoldianto@uinsyahada.ac.id</w:t>
      </w:r>
    </w:p>
    <w:p w14:paraId="7CECB2BD" w14:textId="77777777" w:rsidR="005F32FE" w:rsidRPr="00CA2814" w:rsidRDefault="005F32FE" w:rsidP="00C33CA4">
      <w:pPr>
        <w:spacing w:after="240" w:line="240" w:lineRule="auto"/>
        <w:jc w:val="both"/>
        <w:rPr>
          <w:rFonts w:ascii="Californian FB" w:hAnsi="Californian FB" w:cstheme="majorBidi"/>
          <w:sz w:val="24"/>
          <w:szCs w:val="24"/>
          <w:lang w:val="id-ID"/>
        </w:rPr>
      </w:pPr>
    </w:p>
    <w:p w14:paraId="1F9207E1" w14:textId="77777777" w:rsidR="0052054E" w:rsidRDefault="004B0390" w:rsidP="00C33CA4">
      <w:pPr>
        <w:spacing w:after="240" w:line="240" w:lineRule="auto"/>
        <w:ind w:firstLine="709"/>
        <w:jc w:val="both"/>
        <w:rPr>
          <w:rFonts w:ascii="Californian FB" w:hAnsi="Californian FB" w:cstheme="majorBidi"/>
          <w:sz w:val="24"/>
          <w:szCs w:val="24"/>
          <w:lang w:val="id-ID"/>
        </w:rPr>
      </w:pPr>
      <w:r w:rsidRPr="00CA2814">
        <w:rPr>
          <w:rFonts w:ascii="Californian FB" w:hAnsi="Californian FB" w:cstheme="majorBidi"/>
          <w:sz w:val="24"/>
          <w:szCs w:val="24"/>
          <w:lang w:val="id-ID"/>
        </w:rPr>
        <w:t>Zakat merupakan sal</w:t>
      </w:r>
      <w:r w:rsidR="0052054E">
        <w:rPr>
          <w:rFonts w:ascii="Californian FB" w:hAnsi="Californian FB" w:cstheme="majorBidi"/>
          <w:sz w:val="24"/>
          <w:szCs w:val="24"/>
          <w:lang w:val="id-ID"/>
        </w:rPr>
        <w:t xml:space="preserve">ah satu dana filantropis Islam, yang memiliki dua dimensi yaitu peribadatan dan kemanusiaan. Pada aspek peribadatan, zakat tidak bisa dilepaskan dari pemahaman bahwa zakat adalah perintah Allah dan kewajiban bagi setiap muslim. Pemahaman kita </w:t>
      </w:r>
      <w:r w:rsidR="000A0124">
        <w:rPr>
          <w:rFonts w:ascii="Californian FB" w:hAnsi="Californian FB" w:cstheme="majorBidi"/>
          <w:sz w:val="24"/>
          <w:szCs w:val="24"/>
          <w:lang w:val="id-ID"/>
        </w:rPr>
        <w:t xml:space="preserve">tentang suatu kewajiban adalah dalil Quran dan Sunnah sehingga kewajiban itu harus ditunaikan sesuai dengan dalil-dalil Naqli tersebut. Pada aspek lain, zakat merupakan </w:t>
      </w:r>
      <w:r w:rsidR="00A7007D">
        <w:rPr>
          <w:rFonts w:ascii="Californian FB" w:hAnsi="Californian FB" w:cstheme="majorBidi"/>
          <w:sz w:val="24"/>
          <w:szCs w:val="24"/>
          <w:lang w:val="id-ID"/>
        </w:rPr>
        <w:t xml:space="preserve">wujud </w:t>
      </w:r>
      <w:r w:rsidR="000A0124">
        <w:rPr>
          <w:rFonts w:ascii="Californian FB" w:hAnsi="Californian FB" w:cstheme="majorBidi"/>
          <w:sz w:val="24"/>
          <w:szCs w:val="24"/>
          <w:lang w:val="id-ID"/>
        </w:rPr>
        <w:t xml:space="preserve">ekspresi </w:t>
      </w:r>
      <w:r w:rsidR="00514A34">
        <w:rPr>
          <w:rFonts w:ascii="Californian FB" w:hAnsi="Californian FB" w:cstheme="majorBidi"/>
          <w:sz w:val="24"/>
          <w:szCs w:val="24"/>
          <w:lang w:val="id-ID"/>
        </w:rPr>
        <w:t>keimanan kita untuk peduli kepada manusia.</w:t>
      </w:r>
      <w:r w:rsidR="000A0124">
        <w:rPr>
          <w:rFonts w:ascii="Californian FB" w:hAnsi="Californian FB" w:cstheme="majorBidi"/>
          <w:sz w:val="24"/>
          <w:szCs w:val="24"/>
          <w:lang w:val="id-ID"/>
        </w:rPr>
        <w:t xml:space="preserve"> </w:t>
      </w:r>
      <w:r w:rsidR="00A7007D">
        <w:rPr>
          <w:rFonts w:ascii="Californian FB" w:hAnsi="Californian FB" w:cstheme="majorBidi"/>
          <w:sz w:val="24"/>
          <w:szCs w:val="24"/>
          <w:lang w:val="id-ID"/>
        </w:rPr>
        <w:t>Dua aspek yang melekat pada zakat ini mempengaruhi perspektif kita terhadap zakat, antara perspektif konvensional dengan perspektif kontemporer.</w:t>
      </w:r>
    </w:p>
    <w:p w14:paraId="40450919" w14:textId="77777777" w:rsidR="00A7007D" w:rsidRDefault="00A7007D"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Zakat hanya bisa digunakan untuk sesuatu yang sifatnya konsumtif, diberikan kepada kelompok orang yang berhak menerimanya (mustahik) tanpa dimintai pertanggung jawab atas dana yang diberikan. Penggunaan dana zakat diserahkan kepada mustahik sepenuhnya. Biasanya pihak pengelola zakat membuat persyaratan yang ketat dalam menetapkan kriteria mustahik, yang harus disesuaikan dengan ketentuan syariat.</w:t>
      </w:r>
      <w:r w:rsidR="004B52ED">
        <w:rPr>
          <w:rFonts w:ascii="Californian FB" w:hAnsi="Californian FB" w:cstheme="majorBidi"/>
          <w:sz w:val="24"/>
          <w:szCs w:val="24"/>
          <w:lang w:val="id-ID"/>
        </w:rPr>
        <w:t xml:space="preserve"> Ini adalah perspektif konvensional, sebuah pandangan keagamaan yang tekstual tentang zakat.</w:t>
      </w:r>
      <w:r w:rsidR="004F61B7">
        <w:rPr>
          <w:rFonts w:ascii="Californian FB" w:hAnsi="Californian FB" w:cstheme="majorBidi"/>
          <w:sz w:val="24"/>
          <w:szCs w:val="24"/>
          <w:lang w:val="id-ID"/>
        </w:rPr>
        <w:t xml:space="preserve"> Sebaliknya, penggunaan dana zakat tidak terbatas untuk </w:t>
      </w:r>
      <w:r w:rsidR="008B6BA8">
        <w:rPr>
          <w:rFonts w:ascii="Californian FB" w:hAnsi="Californian FB" w:cstheme="majorBidi"/>
          <w:sz w:val="24"/>
          <w:szCs w:val="24"/>
          <w:lang w:val="id-ID"/>
        </w:rPr>
        <w:t>suatu yang bersifat konsumtif saja. Zakat memiliki potensi untuk menjadi dana utama dalam pembangunan masyarakat Muslim.</w:t>
      </w:r>
      <w:r w:rsidR="002E0AF3">
        <w:rPr>
          <w:rFonts w:ascii="Californian FB" w:hAnsi="Californian FB" w:cstheme="majorBidi"/>
          <w:sz w:val="24"/>
          <w:szCs w:val="24"/>
          <w:lang w:val="id-ID"/>
        </w:rPr>
        <w:t xml:space="preserve"> Berdasarkan pandangan keagamaan kontemporer ini, dana zakat dapat digunakan untuk kegiatan yang produktif dan investasi.</w:t>
      </w:r>
      <w:r w:rsidR="00D153B7">
        <w:rPr>
          <w:rFonts w:ascii="Californian FB" w:hAnsi="Californian FB" w:cstheme="majorBidi"/>
          <w:sz w:val="24"/>
          <w:szCs w:val="24"/>
          <w:lang w:val="id-ID"/>
        </w:rPr>
        <w:t xml:space="preserve"> Di sinilah ranah diskursus yang selalu diperdebatkan, antara kelompok yang membolehkan dengan kelompok yang tidak membolehkan dana zakat itu untuk kegiatan produktif dan investasi. </w:t>
      </w:r>
    </w:p>
    <w:p w14:paraId="337ACD10" w14:textId="77777777" w:rsidR="0052054E" w:rsidRDefault="00D153B7"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Penggunaan dana zakat sudah diperlukan pandangan baru, yang mana dana tersebut mesti kembali dalam bentuk yang mendatangkan kesejahteraan masyarakat Muslim, terutama kelompok dlu’afa. Kelompok dlu’afa tidak saja fakir dan miskin namun mencakup kelompok yang lemah dari pandangan yang multidimensional. Kalau kita kembali pada dalil orang-orang yang berhak menerima zakat, ada delapan golongan. Mereka itu adalah kelompok lemah yang multidimensional, lemah secara ekonomi, lemah secara keimanan, lemah secara kedudukan, lemah secara keamanan, dan lain-lain.</w:t>
      </w:r>
      <w:r w:rsidR="009C1DDC">
        <w:rPr>
          <w:rFonts w:ascii="Californian FB" w:hAnsi="Californian FB" w:cstheme="majorBidi"/>
          <w:sz w:val="24"/>
          <w:szCs w:val="24"/>
          <w:lang w:val="id-ID"/>
        </w:rPr>
        <w:t xml:space="preserve"> Oleh karena itu, perdebatan zakat ini telah selesai dan saatnya merumuskan regulasi yang tepat guna sehingga dana yang besar itu mendatangkan kebermanfaatan yang signifikan untuk kesejahteraan umat.</w:t>
      </w:r>
    </w:p>
    <w:p w14:paraId="0919B582" w14:textId="77777777" w:rsidR="00D61FB2" w:rsidRDefault="00BA3870" w:rsidP="00C33CA4">
      <w:pPr>
        <w:spacing w:after="240" w:line="240" w:lineRule="auto"/>
        <w:ind w:firstLine="709"/>
        <w:jc w:val="both"/>
        <w:rPr>
          <w:rFonts w:ascii="Californian FB" w:hAnsi="Californian FB" w:cstheme="majorBidi"/>
          <w:sz w:val="24"/>
          <w:szCs w:val="24"/>
          <w:lang w:val="id-ID"/>
        </w:rPr>
      </w:pPr>
      <w:r w:rsidRPr="00F92D78">
        <w:rPr>
          <w:rFonts w:ascii="Californian FB" w:hAnsi="Californian FB" w:cstheme="majorBidi"/>
          <w:sz w:val="24"/>
          <w:szCs w:val="24"/>
          <w:lang w:val="id-ID"/>
        </w:rPr>
        <w:t>P</w:t>
      </w:r>
      <w:r w:rsidR="004B0390" w:rsidRPr="00F92D78">
        <w:rPr>
          <w:rFonts w:ascii="Californian FB" w:hAnsi="Californian FB" w:cstheme="majorBidi"/>
          <w:sz w:val="24"/>
          <w:szCs w:val="24"/>
          <w:lang w:val="id-ID"/>
        </w:rPr>
        <w:t xml:space="preserve">otensi zakat warga muslim di Indonesia mencapai </w:t>
      </w:r>
      <w:r w:rsidR="00DB6C78" w:rsidRPr="00F92D78">
        <w:rPr>
          <w:rFonts w:ascii="Californian FB" w:hAnsi="Californian FB" w:cstheme="majorBidi"/>
          <w:sz w:val="24"/>
          <w:szCs w:val="24"/>
          <w:lang w:val="id-ID"/>
        </w:rPr>
        <w:t>Rp</w:t>
      </w:r>
      <w:r w:rsidR="0039388A" w:rsidRPr="00F92D78">
        <w:rPr>
          <w:rFonts w:ascii="Californian FB" w:hAnsi="Californian FB" w:cstheme="majorBidi"/>
          <w:sz w:val="24"/>
          <w:szCs w:val="24"/>
          <w:lang w:val="id-ID"/>
        </w:rPr>
        <w:t>3</w:t>
      </w:r>
      <w:r w:rsidR="00B878DC" w:rsidRPr="00F92D78">
        <w:rPr>
          <w:rFonts w:ascii="Californian FB" w:hAnsi="Californian FB" w:cstheme="majorBidi"/>
          <w:sz w:val="24"/>
          <w:szCs w:val="24"/>
          <w:lang w:val="id-ID"/>
        </w:rPr>
        <w:t>27</w:t>
      </w:r>
      <w:r w:rsidR="002B2A0D" w:rsidRPr="00F92D78">
        <w:rPr>
          <w:rFonts w:ascii="Californian FB" w:hAnsi="Californian FB" w:cstheme="majorBidi"/>
          <w:sz w:val="24"/>
          <w:szCs w:val="24"/>
          <w:lang w:val="id-ID"/>
        </w:rPr>
        <w:t xml:space="preserve"> </w:t>
      </w:r>
      <w:r w:rsidR="00DB6C78" w:rsidRPr="00F92D78">
        <w:rPr>
          <w:rFonts w:ascii="Californian FB" w:hAnsi="Californian FB" w:cstheme="majorBidi"/>
          <w:sz w:val="24"/>
          <w:szCs w:val="24"/>
          <w:lang w:val="id-ID"/>
        </w:rPr>
        <w:t>triliun lebih</w:t>
      </w:r>
      <w:r w:rsidR="0039388A" w:rsidRPr="00F92D78">
        <w:rPr>
          <w:rFonts w:ascii="Californian FB" w:hAnsi="Californian FB" w:cstheme="majorBidi"/>
          <w:sz w:val="24"/>
          <w:szCs w:val="24"/>
          <w:lang w:val="id-ID"/>
        </w:rPr>
        <w:t xml:space="preserve"> (Kompas</w:t>
      </w:r>
      <w:r w:rsidR="00B878DC" w:rsidRPr="00F92D78">
        <w:rPr>
          <w:rFonts w:ascii="Californian FB" w:hAnsi="Californian FB" w:cstheme="majorBidi"/>
          <w:sz w:val="24"/>
          <w:szCs w:val="24"/>
          <w:lang w:val="id-ID"/>
        </w:rPr>
        <w:t>, 2022</w:t>
      </w:r>
      <w:r w:rsidR="0039388A" w:rsidRPr="00F92D78">
        <w:rPr>
          <w:rFonts w:ascii="Californian FB" w:hAnsi="Californian FB" w:cstheme="majorBidi"/>
          <w:sz w:val="24"/>
          <w:szCs w:val="24"/>
          <w:lang w:val="id-ID"/>
        </w:rPr>
        <w:t>)</w:t>
      </w:r>
      <w:r w:rsidR="00DB6C78" w:rsidRPr="00F92D78">
        <w:rPr>
          <w:rFonts w:ascii="Californian FB" w:hAnsi="Californian FB" w:cstheme="majorBidi"/>
          <w:sz w:val="24"/>
          <w:szCs w:val="24"/>
          <w:lang w:val="id-ID"/>
        </w:rPr>
        <w:t>.</w:t>
      </w:r>
      <w:r w:rsidR="0039388A" w:rsidRPr="00F92D78">
        <w:rPr>
          <w:rFonts w:ascii="Californian FB" w:hAnsi="Californian FB" w:cstheme="majorBidi"/>
          <w:sz w:val="24"/>
          <w:szCs w:val="24"/>
          <w:lang w:val="id-ID"/>
        </w:rPr>
        <w:t xml:space="preserve"> Potensi ini baru mampu dihimpun oleh Badan Amil Zakat Nasional (BAZNAS) </w:t>
      </w:r>
      <w:r w:rsidR="009D5911" w:rsidRPr="00F92D78">
        <w:rPr>
          <w:rFonts w:ascii="Californian FB" w:hAnsi="Californian FB" w:cstheme="majorBidi"/>
          <w:sz w:val="24"/>
          <w:szCs w:val="24"/>
          <w:lang w:val="id-ID"/>
        </w:rPr>
        <w:t xml:space="preserve">pusat </w:t>
      </w:r>
      <w:r w:rsidR="0039388A" w:rsidRPr="00F92D78">
        <w:rPr>
          <w:rFonts w:ascii="Californian FB" w:hAnsi="Californian FB" w:cstheme="majorBidi"/>
          <w:sz w:val="24"/>
          <w:szCs w:val="24"/>
          <w:lang w:val="id-ID"/>
        </w:rPr>
        <w:t>sebesar Rp5,8 triliun. Meskipun</w:t>
      </w:r>
      <w:r w:rsidR="0039388A">
        <w:rPr>
          <w:rFonts w:ascii="Californian FB" w:hAnsi="Californian FB" w:cstheme="majorBidi"/>
          <w:sz w:val="24"/>
          <w:szCs w:val="24"/>
          <w:lang w:val="id-ID"/>
        </w:rPr>
        <w:t xml:space="preserve"> realisasi masih tercatat sangat kecil namun BAZNAS optimis kepatuhan masyarakat Muslim terus memperlihatkan trend </w:t>
      </w:r>
      <w:r w:rsidR="0039388A">
        <w:rPr>
          <w:rFonts w:ascii="Californian FB" w:hAnsi="Californian FB" w:cstheme="majorBidi"/>
          <w:sz w:val="24"/>
          <w:szCs w:val="24"/>
          <w:lang w:val="id-ID"/>
        </w:rPr>
        <w:lastRenderedPageBreak/>
        <w:t>yang positif.</w:t>
      </w:r>
      <w:r w:rsidR="00D61FB2">
        <w:rPr>
          <w:rFonts w:ascii="Californian FB" w:hAnsi="Californian FB" w:cstheme="majorBidi"/>
          <w:sz w:val="24"/>
          <w:szCs w:val="24"/>
          <w:lang w:val="id-ID"/>
        </w:rPr>
        <w:t xml:space="preserve"> Beberapa penelitian menunjukan bahwa lembaga-lembaga filantropi Islam turut mengumpulkan zakat secara independen. Dengan begitu, realisasi zakat Muslim di Indonesia masih belum dikelola oleh lembaga tunggal.</w:t>
      </w:r>
      <w:r w:rsidR="00400EDF">
        <w:rPr>
          <w:rFonts w:ascii="Californian FB" w:hAnsi="Californian FB" w:cstheme="majorBidi"/>
          <w:sz w:val="24"/>
          <w:szCs w:val="24"/>
          <w:lang w:val="id-ID"/>
        </w:rPr>
        <w:t xml:space="preserve"> Dilema memang, UU kita tentang zakat masih menganut dualisme kelembagaan, yaitu lembaga yang dibentuk oleh Negara dan lembaga yang dibentuk oleh masyarakat. </w:t>
      </w:r>
    </w:p>
    <w:p w14:paraId="3A54F5C6" w14:textId="77777777" w:rsidR="009709A1" w:rsidRDefault="00400EDF"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 xml:space="preserve">Lembaga zakat yang dibentuk oleh pemerintah berdasarkan pada </w:t>
      </w:r>
      <w:r w:rsidR="00380922" w:rsidRPr="00CA2814">
        <w:rPr>
          <w:rFonts w:ascii="Californian FB" w:hAnsi="Californian FB" w:cstheme="majorBidi"/>
          <w:sz w:val="24"/>
          <w:szCs w:val="24"/>
          <w:lang w:val="id-ID"/>
        </w:rPr>
        <w:t xml:space="preserve">Undang-Undang Nomor </w:t>
      </w:r>
      <w:r w:rsidR="00F715DC" w:rsidRPr="00CA2814">
        <w:rPr>
          <w:rFonts w:ascii="Californian FB" w:hAnsi="Californian FB" w:cstheme="majorBidi"/>
          <w:sz w:val="24"/>
          <w:szCs w:val="24"/>
          <w:lang w:val="id-ID"/>
        </w:rPr>
        <w:t xml:space="preserve">23 Tahun </w:t>
      </w:r>
      <w:r w:rsidR="00380922" w:rsidRPr="00CA2814">
        <w:rPr>
          <w:rFonts w:ascii="Californian FB" w:hAnsi="Californian FB" w:cstheme="majorBidi"/>
          <w:sz w:val="24"/>
          <w:szCs w:val="24"/>
          <w:lang w:val="id-ID"/>
        </w:rPr>
        <w:t xml:space="preserve">2011 </w:t>
      </w:r>
      <w:r>
        <w:rPr>
          <w:rFonts w:ascii="Californian FB" w:hAnsi="Californian FB" w:cstheme="majorBidi"/>
          <w:sz w:val="24"/>
          <w:szCs w:val="24"/>
          <w:lang w:val="id-ID"/>
        </w:rPr>
        <w:t xml:space="preserve">tentang pengelolaan zakat. Regulasi ini </w:t>
      </w:r>
      <w:r w:rsidR="00617800" w:rsidRPr="00CA2814">
        <w:rPr>
          <w:rFonts w:ascii="Californian FB" w:hAnsi="Californian FB" w:cstheme="majorBidi"/>
          <w:sz w:val="24"/>
          <w:szCs w:val="24"/>
          <w:lang w:val="id-ID"/>
        </w:rPr>
        <w:t xml:space="preserve">menandai dimulainya pengelolaan zakat secara </w:t>
      </w:r>
      <w:r>
        <w:rPr>
          <w:rFonts w:ascii="Californian FB" w:hAnsi="Californian FB" w:cstheme="majorBidi"/>
          <w:sz w:val="24"/>
          <w:szCs w:val="24"/>
          <w:lang w:val="id-ID"/>
        </w:rPr>
        <w:t>terstruktur</w:t>
      </w:r>
      <w:r w:rsidR="00617800" w:rsidRPr="00CA2814">
        <w:rPr>
          <w:rFonts w:ascii="Californian FB" w:hAnsi="Californian FB" w:cstheme="majorBidi"/>
          <w:sz w:val="24"/>
          <w:szCs w:val="24"/>
          <w:lang w:val="id-ID"/>
        </w:rPr>
        <w:t xml:space="preserve">. Namun, aturan tersebut juga </w:t>
      </w:r>
      <w:r w:rsidR="00380922" w:rsidRPr="00CA2814">
        <w:rPr>
          <w:rFonts w:ascii="Californian FB" w:hAnsi="Californian FB" w:cstheme="majorBidi"/>
          <w:sz w:val="24"/>
          <w:szCs w:val="24"/>
          <w:lang w:val="id-ID"/>
        </w:rPr>
        <w:t xml:space="preserve">mengindikasikan adanya keinginan untuk </w:t>
      </w:r>
      <w:r w:rsidR="00E673EB" w:rsidRPr="00CA2814">
        <w:rPr>
          <w:rFonts w:ascii="Californian FB" w:hAnsi="Californian FB" w:cstheme="majorBidi"/>
          <w:sz w:val="24"/>
          <w:szCs w:val="24"/>
          <w:lang w:val="id-ID"/>
        </w:rPr>
        <w:t xml:space="preserve">memperkuat kewenangan Negara untuk </w:t>
      </w:r>
      <w:r w:rsidR="00F715DC" w:rsidRPr="00CA2814">
        <w:rPr>
          <w:rFonts w:ascii="Californian FB" w:hAnsi="Californian FB" w:cstheme="majorBidi"/>
          <w:sz w:val="24"/>
          <w:szCs w:val="24"/>
          <w:lang w:val="id-ID"/>
        </w:rPr>
        <w:t>mengatur pengelolaan zakat secara terpusat</w:t>
      </w:r>
      <w:r w:rsidR="00B878DC">
        <w:rPr>
          <w:rFonts w:ascii="Californian FB" w:hAnsi="Californian FB" w:cstheme="majorBidi"/>
          <w:sz w:val="24"/>
          <w:szCs w:val="24"/>
          <w:lang w:val="id-ID"/>
        </w:rPr>
        <w:t xml:space="preserve"> (Muhammad Bahrul Ilmie, 2021)</w:t>
      </w:r>
      <w:r w:rsidR="00F715DC" w:rsidRPr="00CA2814">
        <w:rPr>
          <w:rFonts w:ascii="Californian FB" w:hAnsi="Californian FB" w:cstheme="majorBidi"/>
          <w:sz w:val="24"/>
          <w:szCs w:val="24"/>
          <w:lang w:val="id-ID"/>
        </w:rPr>
        <w:t>.</w:t>
      </w:r>
      <w:r>
        <w:rPr>
          <w:rFonts w:ascii="Californian FB" w:hAnsi="Californian FB" w:cstheme="majorBidi"/>
          <w:sz w:val="24"/>
          <w:szCs w:val="24"/>
          <w:lang w:val="id-ID"/>
        </w:rPr>
        <w:t xml:space="preserve"> </w:t>
      </w:r>
    </w:p>
    <w:p w14:paraId="68657396" w14:textId="77777777" w:rsidR="00400EDF" w:rsidRDefault="00400EDF"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Lembaga zakat yang dibentuk oleh masyarakat diberi ruang yang sama. Lembaga zakat bentukan masyarakat ini telah lama berdiri dan dimaknai sebagai partisipasi masyarakat Muslim. Masyarakat hadir membantu kerja pemerintah untuk mengumpulkan dana zakat, yang dengan dana itu pula masyarakat dapat berpartisipasi dalam pembangunan kesejahteraan rakyat.</w:t>
      </w:r>
      <w:r w:rsidR="007D4C60">
        <w:rPr>
          <w:rFonts w:ascii="Californian FB" w:hAnsi="Californian FB" w:cstheme="majorBidi"/>
          <w:sz w:val="24"/>
          <w:szCs w:val="24"/>
          <w:lang w:val="id-ID"/>
        </w:rPr>
        <w:t xml:space="preserve"> Keberadaan lembaga zakat bentukan masyarakat ini hanya perlu pengawasan dari pemerintah supaya dana umat tersebut tepat guna. Soal pengawasan ini memang dilema, apakah harus diawasi oleh pemerintah? Beberapa lembaga filantropis mungkin saja memiliki kasus yang merugikan umat. Dana umat diselewengkan untuk kepentingan pribadi dan membantu gerakan-gerakan ekstremis, radikalis, dan teroris. </w:t>
      </w:r>
      <w:r w:rsidR="00296034">
        <w:rPr>
          <w:rFonts w:ascii="Californian FB" w:hAnsi="Californian FB" w:cstheme="majorBidi"/>
          <w:sz w:val="24"/>
          <w:szCs w:val="24"/>
          <w:lang w:val="id-ID"/>
        </w:rPr>
        <w:t>Namun, lembaga zakat yang berada pada organisasi yang sudah mapan malah beranggapan bahwa mereka lebih baik dalam hal menghimpun, mengelola, dan mendistribusikan dana zakat.</w:t>
      </w:r>
      <w:r w:rsidR="007D4C60">
        <w:rPr>
          <w:rFonts w:ascii="Californian FB" w:hAnsi="Californian FB" w:cstheme="majorBidi"/>
          <w:sz w:val="24"/>
          <w:szCs w:val="24"/>
          <w:lang w:val="id-ID"/>
        </w:rPr>
        <w:t xml:space="preserve">  </w:t>
      </w:r>
    </w:p>
    <w:p w14:paraId="17102659" w14:textId="77777777" w:rsidR="00380922" w:rsidRDefault="00046A13"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 xml:space="preserve">Berkaca pada </w:t>
      </w:r>
      <w:r w:rsidR="00380922" w:rsidRPr="00CA2814">
        <w:rPr>
          <w:rFonts w:ascii="Californian FB" w:hAnsi="Californian FB" w:cstheme="majorBidi"/>
          <w:sz w:val="24"/>
          <w:szCs w:val="24"/>
          <w:lang w:val="id-ID"/>
        </w:rPr>
        <w:t>penelitian telah dilakukan oleh cendekiawan muslim untuk mengkaji pengelolaan zakat.</w:t>
      </w:r>
      <w:r w:rsidR="00D77F80">
        <w:rPr>
          <w:rFonts w:ascii="Californian FB" w:hAnsi="Californian FB" w:cstheme="majorBidi"/>
          <w:sz w:val="24"/>
          <w:szCs w:val="24"/>
          <w:lang w:val="id-ID"/>
        </w:rPr>
        <w:t xml:space="preserve"> </w:t>
      </w:r>
      <w:r w:rsidR="005E7F1B">
        <w:rPr>
          <w:rFonts w:ascii="Californian FB" w:hAnsi="Californian FB" w:cstheme="majorBidi"/>
          <w:sz w:val="24"/>
          <w:szCs w:val="24"/>
          <w:lang w:val="id-ID"/>
        </w:rPr>
        <w:t>Kajian itupun mencakup multidi</w:t>
      </w:r>
      <w:r w:rsidR="00D77F80">
        <w:rPr>
          <w:rFonts w:ascii="Californian FB" w:hAnsi="Californian FB" w:cstheme="majorBidi"/>
          <w:sz w:val="24"/>
          <w:szCs w:val="24"/>
          <w:lang w:val="id-ID"/>
        </w:rPr>
        <w:t>mensi, seperti kepercayaan muzak</w:t>
      </w:r>
      <w:r w:rsidR="005E7F1B">
        <w:rPr>
          <w:rFonts w:ascii="Californian FB" w:hAnsi="Californian FB" w:cstheme="majorBidi"/>
          <w:sz w:val="24"/>
          <w:szCs w:val="24"/>
          <w:lang w:val="id-ID"/>
        </w:rPr>
        <w:t>i terhadap institusi zakat, sistem pendistribusian, regulasi zakat, integrasi antara zakat dengan pajak.</w:t>
      </w:r>
      <w:r w:rsidR="00E76CFC">
        <w:rPr>
          <w:rFonts w:ascii="Californian FB" w:hAnsi="Californian FB" w:cstheme="majorBidi"/>
          <w:sz w:val="24"/>
          <w:szCs w:val="24"/>
          <w:lang w:val="id-ID"/>
        </w:rPr>
        <w:t xml:space="preserve"> Selain itu, riset tentang zakat yang sifatnya lokalpun menjamur di media publikasi jurnal Indonesia.</w:t>
      </w:r>
      <w:r w:rsidR="00F16C94">
        <w:rPr>
          <w:rFonts w:ascii="Californian FB" w:hAnsi="Californian FB" w:cstheme="majorBidi"/>
          <w:sz w:val="24"/>
          <w:szCs w:val="24"/>
          <w:lang w:val="id-ID"/>
        </w:rPr>
        <w:t xml:space="preserve"> Bahkan, kajian komparatif antara Indonesia dan Malaysia, ketertinggalan kita adalah masih terdapatnya dualisme antara zakat dan pajak. Akademisi mengusulkan supaya Negara hadir untuk menengahi ketegangan antara kewajiban agama dengan kewajiban Negara. </w:t>
      </w:r>
      <w:r w:rsidR="00680CA1">
        <w:rPr>
          <w:rFonts w:ascii="Californian FB" w:hAnsi="Californian FB" w:cstheme="majorBidi"/>
          <w:sz w:val="24"/>
          <w:szCs w:val="24"/>
          <w:lang w:val="id-ID"/>
        </w:rPr>
        <w:t>Di antara solusi yang ditawarkan adalah menjadikan zakat sebagai subtitusi pajak.</w:t>
      </w:r>
    </w:p>
    <w:p w14:paraId="619BEA8A" w14:textId="77777777" w:rsidR="001A7D9E" w:rsidRDefault="00680CA1"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Di sisi lain, pajak adalah pendapatan asli Negara yang dikelola oleh lembaga yang berbeda. Hasrat untuk menjadikan zakat untuk subtitusi pajak tentu akan berdampak terhadap pendapatan negara. Atau, dana zakat yang masuk ke Negara nantinya dikelola secara bersamaan dengan pajak? Kondisi ini tentu memunculkan polemik. Oleh karena itu, pendapat yang kuat saat ini adalah membiarkan dana zakat menjadi kewajiban yang terpisah dari pajak. Zakat adalah kewajiban setiap individu yang telah memenuhi syarat</w:t>
      </w:r>
      <w:r w:rsidR="001B4023">
        <w:rPr>
          <w:rFonts w:ascii="Californian FB" w:hAnsi="Californian FB" w:cstheme="majorBidi"/>
          <w:sz w:val="24"/>
          <w:szCs w:val="24"/>
          <w:lang w:val="id-ID"/>
        </w:rPr>
        <w:t xml:space="preserve"> dan sebagai konsekuensi ketaatan ber</w:t>
      </w:r>
      <w:r>
        <w:rPr>
          <w:rFonts w:ascii="Californian FB" w:hAnsi="Californian FB" w:cstheme="majorBidi"/>
          <w:sz w:val="24"/>
          <w:szCs w:val="24"/>
          <w:lang w:val="id-ID"/>
        </w:rPr>
        <w:t>agama</w:t>
      </w:r>
      <w:r w:rsidR="001B4023">
        <w:rPr>
          <w:rFonts w:ascii="Californian FB" w:hAnsi="Californian FB" w:cstheme="majorBidi"/>
          <w:sz w:val="24"/>
          <w:szCs w:val="24"/>
          <w:lang w:val="id-ID"/>
        </w:rPr>
        <w:t>. Sementara itu, pajak adalah kewajiban warga negara sebagai konsekuensi hidup bernegara.</w:t>
      </w:r>
    </w:p>
    <w:p w14:paraId="46B93A11" w14:textId="77777777" w:rsidR="001A7D9E" w:rsidRPr="00AB548B" w:rsidRDefault="001A7D9E" w:rsidP="00C33CA4">
      <w:pPr>
        <w:spacing w:after="240" w:line="240" w:lineRule="auto"/>
        <w:jc w:val="both"/>
        <w:rPr>
          <w:rFonts w:ascii="Californian FB" w:hAnsi="Californian FB" w:cstheme="majorBidi"/>
          <w:b/>
          <w:bCs/>
          <w:sz w:val="24"/>
          <w:szCs w:val="24"/>
          <w:lang w:val="id-ID"/>
        </w:rPr>
      </w:pPr>
      <w:r w:rsidRPr="00AB548B">
        <w:rPr>
          <w:rFonts w:ascii="Californian FB" w:hAnsi="Californian FB" w:cstheme="majorBidi"/>
          <w:b/>
          <w:bCs/>
          <w:sz w:val="24"/>
          <w:szCs w:val="24"/>
          <w:lang w:val="id-ID"/>
        </w:rPr>
        <w:t>BAZNAS dan PMI: Agenda di masa mendatang</w:t>
      </w:r>
    </w:p>
    <w:p w14:paraId="4AF57D56" w14:textId="77777777" w:rsidR="00024B42" w:rsidRDefault="006935EE"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Bagaimana zakat itu tetap mencerminkan aspek fundamentalnya</w:t>
      </w:r>
      <w:r w:rsidR="007D05A8">
        <w:rPr>
          <w:rFonts w:ascii="Californian FB" w:hAnsi="Californian FB" w:cstheme="majorBidi"/>
          <w:sz w:val="24"/>
          <w:szCs w:val="24"/>
          <w:lang w:val="id-ID"/>
        </w:rPr>
        <w:t xml:space="preserve"> sebagai kewajiban dan ibadah</w:t>
      </w:r>
      <w:r>
        <w:rPr>
          <w:rFonts w:ascii="Californian FB" w:hAnsi="Californian FB" w:cstheme="majorBidi"/>
          <w:sz w:val="24"/>
          <w:szCs w:val="24"/>
          <w:lang w:val="id-ID"/>
        </w:rPr>
        <w:t xml:space="preserve"> namun penggunaannya mesti memberikan dampak yang signifikan untuk pening</w:t>
      </w:r>
      <w:r w:rsidR="001A7D9E">
        <w:rPr>
          <w:rFonts w:ascii="Californian FB" w:hAnsi="Californian FB" w:cstheme="majorBidi"/>
          <w:sz w:val="24"/>
          <w:szCs w:val="24"/>
          <w:lang w:val="id-ID"/>
        </w:rPr>
        <w:t xml:space="preserve">katan kesejahteraan masyarakat. </w:t>
      </w:r>
      <w:r w:rsidR="00024B42">
        <w:rPr>
          <w:rFonts w:ascii="Californian FB" w:hAnsi="Californian FB" w:cstheme="majorBidi"/>
          <w:sz w:val="24"/>
          <w:szCs w:val="24"/>
          <w:lang w:val="id-ID"/>
        </w:rPr>
        <w:t xml:space="preserve">Mengikuti saran dari Mari Adachi (Kyoto University), zakat di Indonesia itu sudah menunjukan perubahan yang </w:t>
      </w:r>
      <w:r w:rsidR="00024B42">
        <w:rPr>
          <w:rFonts w:ascii="Californian FB" w:hAnsi="Californian FB" w:cstheme="majorBidi"/>
          <w:sz w:val="24"/>
          <w:szCs w:val="24"/>
          <w:lang w:val="id-ID"/>
        </w:rPr>
        <w:lastRenderedPageBreak/>
        <w:t xml:space="preserve">besar. Banyak tokoh muslim di Indonesia yang menyuarakan perubahan perspektif pengelolaan zakat, di antaranya zakat dikaji berdasarkan </w:t>
      </w:r>
      <w:r w:rsidR="00024B42" w:rsidRPr="00024B42">
        <w:rPr>
          <w:rFonts w:ascii="Californian FB" w:hAnsi="Californian FB" w:cstheme="majorBidi"/>
          <w:i/>
          <w:iCs/>
          <w:sz w:val="24"/>
          <w:szCs w:val="24"/>
          <w:lang w:val="id-ID"/>
        </w:rPr>
        <w:t>maqashid al-</w:t>
      </w:r>
      <w:r w:rsidR="00024B42">
        <w:rPr>
          <w:rFonts w:ascii="Californian FB" w:hAnsi="Californian FB" w:cstheme="majorBidi"/>
          <w:i/>
          <w:iCs/>
          <w:sz w:val="24"/>
          <w:szCs w:val="24"/>
          <w:lang w:val="id-ID"/>
        </w:rPr>
        <w:t>sh</w:t>
      </w:r>
      <w:r w:rsidR="00024B42" w:rsidRPr="00024B42">
        <w:rPr>
          <w:rFonts w:ascii="Californian FB" w:hAnsi="Californian FB" w:cstheme="majorBidi"/>
          <w:i/>
          <w:iCs/>
          <w:sz w:val="24"/>
          <w:szCs w:val="24"/>
          <w:lang w:val="id-ID"/>
        </w:rPr>
        <w:t>ariah</w:t>
      </w:r>
      <w:r w:rsidR="00024B42">
        <w:rPr>
          <w:rFonts w:ascii="Californian FB" w:hAnsi="Californian FB" w:cstheme="majorBidi"/>
          <w:sz w:val="24"/>
          <w:szCs w:val="24"/>
          <w:lang w:val="id-ID"/>
        </w:rPr>
        <w:t xml:space="preserve">. </w:t>
      </w:r>
      <w:r w:rsidR="006C46B8">
        <w:rPr>
          <w:rFonts w:ascii="Californian FB" w:hAnsi="Californian FB" w:cstheme="majorBidi"/>
          <w:sz w:val="24"/>
          <w:szCs w:val="24"/>
          <w:lang w:val="id-ID"/>
        </w:rPr>
        <w:t>Bagaimana pengelolaan zakat itu memberikan pengaruh terhadap pembaharuan sistem ekonomi Islam.</w:t>
      </w:r>
    </w:p>
    <w:p w14:paraId="46D619F1" w14:textId="77777777" w:rsidR="00ED4A1D" w:rsidRDefault="00ED4A1D" w:rsidP="00C33CA4">
      <w:pPr>
        <w:spacing w:after="240" w:line="240" w:lineRule="auto"/>
        <w:ind w:firstLine="709"/>
        <w:jc w:val="both"/>
        <w:rPr>
          <w:rFonts w:ascii="Californian FB" w:hAnsi="Californian FB" w:cstheme="majorBidi"/>
          <w:sz w:val="24"/>
          <w:szCs w:val="24"/>
          <w:lang w:val="id-ID"/>
        </w:rPr>
      </w:pPr>
      <w:r w:rsidRPr="00ED4A1D">
        <w:rPr>
          <w:rFonts w:ascii="Californian FB" w:hAnsi="Californian FB" w:cstheme="majorBidi"/>
          <w:sz w:val="24"/>
          <w:szCs w:val="24"/>
          <w:lang w:val="id-ID"/>
        </w:rPr>
        <w:t xml:space="preserve">BAZNAS memiliki unit kegiatan untuk </w:t>
      </w:r>
      <w:r w:rsidR="00681965">
        <w:rPr>
          <w:rFonts w:ascii="Californian FB" w:hAnsi="Californian FB" w:cstheme="majorBidi"/>
          <w:sz w:val="24"/>
          <w:szCs w:val="24"/>
          <w:lang w:val="id-ID"/>
        </w:rPr>
        <w:t>pengembangan masyarakat yang disebut dengan Zakat Community Development (ZCD)</w:t>
      </w:r>
      <w:r w:rsidRPr="00ED4A1D">
        <w:rPr>
          <w:rFonts w:ascii="Californian FB" w:hAnsi="Californian FB" w:cstheme="majorBidi"/>
          <w:sz w:val="24"/>
          <w:szCs w:val="24"/>
          <w:lang w:val="id-ID"/>
        </w:rPr>
        <w:t>.</w:t>
      </w:r>
      <w:r w:rsidR="00681965">
        <w:rPr>
          <w:rFonts w:ascii="Californian FB" w:hAnsi="Californian FB" w:cstheme="majorBidi"/>
          <w:sz w:val="24"/>
          <w:szCs w:val="24"/>
          <w:lang w:val="id-ID"/>
        </w:rPr>
        <w:t xml:space="preserve"> Hal ini menarik untuk dikaji, seperti apa konsep/desain Zakat Community Development yang dikembangkan oleh BAZNAS? Apakah ZCD memberikan kontribusi yang signifikan terhadap pengembangan masyarakat Indonesia? Bagaimana narasi ZCD yang dikembangkan oleh BAZNAS untuk mampu mengoptimalkan pengumpulan zakat?</w:t>
      </w:r>
      <w:r w:rsidR="00A56D1F">
        <w:rPr>
          <w:rFonts w:ascii="Californian FB" w:hAnsi="Californian FB" w:cstheme="majorBidi"/>
          <w:sz w:val="24"/>
          <w:szCs w:val="24"/>
          <w:lang w:val="id-ID"/>
        </w:rPr>
        <w:t xml:space="preserve"> Ini adalah pekerjaan kita di masa mendatang.</w:t>
      </w:r>
    </w:p>
    <w:p w14:paraId="1EAE1A41" w14:textId="77777777" w:rsidR="00711B98" w:rsidRDefault="00711B98" w:rsidP="00C33CA4">
      <w:pPr>
        <w:spacing w:after="240" w:line="240" w:lineRule="auto"/>
        <w:ind w:firstLine="709"/>
        <w:jc w:val="both"/>
        <w:rPr>
          <w:rFonts w:ascii="Californian FB" w:hAnsi="Californian FB" w:cstheme="majorBidi"/>
          <w:sz w:val="24"/>
          <w:szCs w:val="24"/>
          <w:lang w:val="id-ID"/>
        </w:rPr>
      </w:pPr>
      <w:r>
        <w:rPr>
          <w:rFonts w:ascii="Californian FB" w:hAnsi="Californian FB" w:cstheme="majorBidi"/>
          <w:sz w:val="24"/>
          <w:szCs w:val="24"/>
          <w:lang w:val="id-ID"/>
        </w:rPr>
        <w:t>BAZNAS mesti memberdayakan unit-unit tertentu dari Perguruan Tinggi Keagamaan Islam untuk membumikan kesadaran berzakat di tengah-tengah masyarakat. Kemampuan BAZNAS untuk mendistribusikan dana zakat akan lebih kreatif dan inovatif jika dikombinasikan dengan kegiatan pengabdian kepada masyarakat (PKM), terutama PKM yang dilaksanakan oleh Fakultas Dakwah dan Komunikasi (FDK) UIN/IAIN/STAIN.</w:t>
      </w:r>
      <w:r w:rsidR="004B0E08">
        <w:rPr>
          <w:rFonts w:ascii="Californian FB" w:hAnsi="Californian FB" w:cstheme="majorBidi"/>
          <w:sz w:val="24"/>
          <w:szCs w:val="24"/>
          <w:lang w:val="id-ID"/>
        </w:rPr>
        <w:t xml:space="preserve"> Untuk memperjelas maksud, sebut saja Program Studi Pengembangan Masyarakat, yang mana program studi ini memiliki keahlian keilmuan di bidang </w:t>
      </w:r>
      <w:r w:rsidR="004B0E08" w:rsidRPr="004B0E08">
        <w:rPr>
          <w:rFonts w:ascii="Californian FB" w:hAnsi="Californian FB" w:cstheme="majorBidi"/>
          <w:i/>
          <w:iCs/>
          <w:sz w:val="24"/>
          <w:szCs w:val="24"/>
          <w:lang w:val="id-ID"/>
        </w:rPr>
        <w:t>community development.</w:t>
      </w:r>
      <w:r w:rsidR="004B0E08">
        <w:rPr>
          <w:rFonts w:ascii="Californian FB" w:hAnsi="Californian FB" w:cstheme="majorBidi"/>
          <w:sz w:val="24"/>
          <w:szCs w:val="24"/>
          <w:lang w:val="id-ID"/>
        </w:rPr>
        <w:t xml:space="preserve"> Sudahkan kemitraan yang terjalin antara BAZNAS dengan PTKN bersifat mutualisme dan produktif? </w:t>
      </w:r>
    </w:p>
    <w:p w14:paraId="1831F214" w14:textId="77777777" w:rsidR="004B0E08" w:rsidRDefault="004B0E08" w:rsidP="00C33CA4">
      <w:pPr>
        <w:spacing w:after="240" w:line="240" w:lineRule="auto"/>
        <w:ind w:firstLine="709"/>
        <w:jc w:val="both"/>
        <w:rPr>
          <w:rFonts w:ascii="Californian FB" w:hAnsi="Californian FB" w:cstheme="majorBidi"/>
          <w:i/>
          <w:iCs/>
          <w:sz w:val="24"/>
          <w:szCs w:val="24"/>
          <w:lang w:val="id-ID"/>
        </w:rPr>
      </w:pPr>
      <w:r>
        <w:rPr>
          <w:rFonts w:ascii="Californian FB" w:hAnsi="Californian FB" w:cstheme="majorBidi"/>
          <w:sz w:val="24"/>
          <w:szCs w:val="24"/>
          <w:lang w:val="id-ID"/>
        </w:rPr>
        <w:t xml:space="preserve">Kegiatan PKM yang diselenggarakan oleh kampus, terutama yang level program studi, memiliki pembiayaan yang sangat terbatas. Hanya dapat membelanjai transfortasi mahasiswa dan membeli snack untuk satu kali perkegiatan. Di sini BAZNAS mesti mengambil kontribusi untuk kesejahteraan umat. BAZNAS memiliki etos menghimpun dana zakat dan mendistribusikannya, dengan etos yang seperti ini mendorong BAZNAS tidak akan “pelit” membantu mahasiswa </w:t>
      </w:r>
      <w:r w:rsidR="006F1AC2">
        <w:rPr>
          <w:rFonts w:ascii="Californian FB" w:hAnsi="Californian FB" w:cstheme="majorBidi"/>
          <w:sz w:val="24"/>
          <w:szCs w:val="24"/>
          <w:lang w:val="id-ID"/>
        </w:rPr>
        <w:t>yang memang ada kaitannya secara langsung untuk community development. Adapun community development yang diusung oleh kampus keagamaan Islam adalah Islamic community development. Artinya, kegiatan pengabdian masyarakat tersebut berorientasi untuk pengembangan masyarakat yang didasarkan nilai-nilai agama Islam.</w:t>
      </w:r>
      <w:r w:rsidR="00D458B5">
        <w:rPr>
          <w:rFonts w:ascii="Californian FB" w:hAnsi="Californian FB" w:cstheme="majorBidi"/>
          <w:sz w:val="24"/>
          <w:szCs w:val="24"/>
          <w:lang w:val="id-ID"/>
        </w:rPr>
        <w:t xml:space="preserve"> Dengan begitu, tentu BAZNAS dapat menjadi mitra perguruan tinggi, terutama untuk menyukseskan program </w:t>
      </w:r>
      <w:r w:rsidR="00D458B5" w:rsidRPr="00D458B5">
        <w:rPr>
          <w:rFonts w:ascii="Californian FB" w:hAnsi="Californian FB" w:cstheme="majorBidi"/>
          <w:i/>
          <w:iCs/>
          <w:sz w:val="24"/>
          <w:szCs w:val="24"/>
          <w:lang w:val="id-ID"/>
        </w:rPr>
        <w:t>Zakat Community Development</w:t>
      </w:r>
      <w:r w:rsidR="00B24F90">
        <w:rPr>
          <w:rFonts w:ascii="Californian FB" w:hAnsi="Californian FB" w:cstheme="majorBidi"/>
          <w:i/>
          <w:iCs/>
          <w:sz w:val="24"/>
          <w:szCs w:val="24"/>
          <w:lang w:val="id-ID"/>
        </w:rPr>
        <w:t xml:space="preserve"> </w:t>
      </w:r>
      <w:r w:rsidR="00B24F90">
        <w:rPr>
          <w:rFonts w:ascii="Californian FB" w:hAnsi="Californian FB" w:cstheme="majorBidi"/>
          <w:sz w:val="24"/>
          <w:szCs w:val="24"/>
          <w:lang w:val="id-ID"/>
        </w:rPr>
        <w:t>yang diusung oleh BAZNAS</w:t>
      </w:r>
      <w:r w:rsidR="00D458B5" w:rsidRPr="00D458B5">
        <w:rPr>
          <w:rFonts w:ascii="Californian FB" w:hAnsi="Californian FB" w:cstheme="majorBidi"/>
          <w:i/>
          <w:iCs/>
          <w:sz w:val="24"/>
          <w:szCs w:val="24"/>
          <w:lang w:val="id-ID"/>
        </w:rPr>
        <w:t>.</w:t>
      </w:r>
    </w:p>
    <w:p w14:paraId="4F20A129" w14:textId="77777777" w:rsidR="00B24F90" w:rsidRPr="00B24F90" w:rsidRDefault="00B24F90" w:rsidP="00C33CA4">
      <w:pPr>
        <w:spacing w:after="240" w:line="240" w:lineRule="auto"/>
        <w:ind w:firstLine="709"/>
        <w:jc w:val="both"/>
        <w:rPr>
          <w:rFonts w:ascii="Californian FB" w:hAnsi="Californian FB" w:cstheme="majorBidi"/>
          <w:sz w:val="24"/>
          <w:szCs w:val="24"/>
          <w:lang w:val="id-ID"/>
        </w:rPr>
      </w:pPr>
    </w:p>
    <w:sectPr w:rsidR="00B24F90" w:rsidRPr="00B24F90" w:rsidSect="005F32FE">
      <w:footerReference w:type="default" r:id="rId6"/>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3BABB" w14:textId="77777777" w:rsidR="00C76F07" w:rsidRDefault="00C76F07" w:rsidP="007176E5">
      <w:pPr>
        <w:spacing w:after="0" w:line="240" w:lineRule="auto"/>
      </w:pPr>
      <w:r>
        <w:separator/>
      </w:r>
    </w:p>
  </w:endnote>
  <w:endnote w:type="continuationSeparator" w:id="0">
    <w:p w14:paraId="67E652BB" w14:textId="77777777" w:rsidR="00C76F07" w:rsidRDefault="00C76F07" w:rsidP="0071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099889"/>
      <w:docPartObj>
        <w:docPartGallery w:val="Page Numbers (Bottom of Page)"/>
        <w:docPartUnique/>
      </w:docPartObj>
    </w:sdtPr>
    <w:sdtEndPr>
      <w:rPr>
        <w:noProof/>
      </w:rPr>
    </w:sdtEndPr>
    <w:sdtContent>
      <w:p w14:paraId="14BA52B1" w14:textId="518BCEBC" w:rsidR="007176E5" w:rsidRDefault="007176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FD918" w14:textId="77777777" w:rsidR="007176E5" w:rsidRDefault="00717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2B4E0" w14:textId="77777777" w:rsidR="00C76F07" w:rsidRDefault="00C76F07" w:rsidP="007176E5">
      <w:pPr>
        <w:spacing w:after="0" w:line="240" w:lineRule="auto"/>
      </w:pPr>
      <w:r>
        <w:separator/>
      </w:r>
    </w:p>
  </w:footnote>
  <w:footnote w:type="continuationSeparator" w:id="0">
    <w:p w14:paraId="30C5EEA0" w14:textId="77777777" w:rsidR="00C76F07" w:rsidRDefault="00C76F07" w:rsidP="00717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2FE"/>
    <w:rsid w:val="00012E6D"/>
    <w:rsid w:val="00021D93"/>
    <w:rsid w:val="00024B42"/>
    <w:rsid w:val="00046A13"/>
    <w:rsid w:val="00046E5C"/>
    <w:rsid w:val="00053D45"/>
    <w:rsid w:val="00057BDE"/>
    <w:rsid w:val="000602EB"/>
    <w:rsid w:val="0007165E"/>
    <w:rsid w:val="0007515A"/>
    <w:rsid w:val="00086757"/>
    <w:rsid w:val="000A0124"/>
    <w:rsid w:val="000B2D16"/>
    <w:rsid w:val="000D636C"/>
    <w:rsid w:val="00101DFC"/>
    <w:rsid w:val="0010246A"/>
    <w:rsid w:val="0014388D"/>
    <w:rsid w:val="001527A5"/>
    <w:rsid w:val="00154DA5"/>
    <w:rsid w:val="001713E3"/>
    <w:rsid w:val="00195449"/>
    <w:rsid w:val="00197129"/>
    <w:rsid w:val="001A28FF"/>
    <w:rsid w:val="001A3362"/>
    <w:rsid w:val="001A7D9E"/>
    <w:rsid w:val="001B4023"/>
    <w:rsid w:val="001B46A7"/>
    <w:rsid w:val="001F32B5"/>
    <w:rsid w:val="00227918"/>
    <w:rsid w:val="002416E9"/>
    <w:rsid w:val="0024369A"/>
    <w:rsid w:val="00254FAD"/>
    <w:rsid w:val="0028175C"/>
    <w:rsid w:val="00296034"/>
    <w:rsid w:val="002B2A0D"/>
    <w:rsid w:val="002B6CBA"/>
    <w:rsid w:val="002E06BC"/>
    <w:rsid w:val="002E0AF3"/>
    <w:rsid w:val="002F09A5"/>
    <w:rsid w:val="0030349C"/>
    <w:rsid w:val="0032263F"/>
    <w:rsid w:val="00323A27"/>
    <w:rsid w:val="00327802"/>
    <w:rsid w:val="0033287F"/>
    <w:rsid w:val="003358D9"/>
    <w:rsid w:val="00365F10"/>
    <w:rsid w:val="00380922"/>
    <w:rsid w:val="0039388A"/>
    <w:rsid w:val="003C6C34"/>
    <w:rsid w:val="003C7659"/>
    <w:rsid w:val="00400D01"/>
    <w:rsid w:val="00400EDF"/>
    <w:rsid w:val="00401857"/>
    <w:rsid w:val="00402B51"/>
    <w:rsid w:val="00445715"/>
    <w:rsid w:val="00464D20"/>
    <w:rsid w:val="00466081"/>
    <w:rsid w:val="00475120"/>
    <w:rsid w:val="004A5A4C"/>
    <w:rsid w:val="004A70AE"/>
    <w:rsid w:val="004B0390"/>
    <w:rsid w:val="004B0E08"/>
    <w:rsid w:val="004B52ED"/>
    <w:rsid w:val="004C4DC6"/>
    <w:rsid w:val="004D1D7D"/>
    <w:rsid w:val="004E692D"/>
    <w:rsid w:val="004F61B7"/>
    <w:rsid w:val="005058F2"/>
    <w:rsid w:val="00514A34"/>
    <w:rsid w:val="0052054E"/>
    <w:rsid w:val="005323E9"/>
    <w:rsid w:val="005609F3"/>
    <w:rsid w:val="00574188"/>
    <w:rsid w:val="005B1B3F"/>
    <w:rsid w:val="005C0E60"/>
    <w:rsid w:val="005E7F1B"/>
    <w:rsid w:val="005F0B7B"/>
    <w:rsid w:val="005F32FE"/>
    <w:rsid w:val="006154FE"/>
    <w:rsid w:val="00617800"/>
    <w:rsid w:val="00617803"/>
    <w:rsid w:val="00622C5A"/>
    <w:rsid w:val="00626998"/>
    <w:rsid w:val="006538E8"/>
    <w:rsid w:val="00680CA1"/>
    <w:rsid w:val="00681965"/>
    <w:rsid w:val="00692CF6"/>
    <w:rsid w:val="006935EE"/>
    <w:rsid w:val="00695A01"/>
    <w:rsid w:val="006A74C8"/>
    <w:rsid w:val="006C0673"/>
    <w:rsid w:val="006C0B98"/>
    <w:rsid w:val="006C1E92"/>
    <w:rsid w:val="006C46B8"/>
    <w:rsid w:val="006D3701"/>
    <w:rsid w:val="006E17FC"/>
    <w:rsid w:val="006E1EF7"/>
    <w:rsid w:val="006F1AC2"/>
    <w:rsid w:val="00711B98"/>
    <w:rsid w:val="007176E5"/>
    <w:rsid w:val="00723A09"/>
    <w:rsid w:val="00731ABF"/>
    <w:rsid w:val="00733E8C"/>
    <w:rsid w:val="00734711"/>
    <w:rsid w:val="0074219E"/>
    <w:rsid w:val="00752CAC"/>
    <w:rsid w:val="00754E86"/>
    <w:rsid w:val="007579D8"/>
    <w:rsid w:val="00783744"/>
    <w:rsid w:val="007877AC"/>
    <w:rsid w:val="007B42F2"/>
    <w:rsid w:val="007B75A7"/>
    <w:rsid w:val="007C0C14"/>
    <w:rsid w:val="007C6AE0"/>
    <w:rsid w:val="007D05A8"/>
    <w:rsid w:val="007D14A7"/>
    <w:rsid w:val="007D4C60"/>
    <w:rsid w:val="007E7DB7"/>
    <w:rsid w:val="0081459C"/>
    <w:rsid w:val="0082685F"/>
    <w:rsid w:val="00846E0E"/>
    <w:rsid w:val="00885D01"/>
    <w:rsid w:val="00886851"/>
    <w:rsid w:val="00891593"/>
    <w:rsid w:val="008B20C6"/>
    <w:rsid w:val="008B4BA1"/>
    <w:rsid w:val="008B6BA8"/>
    <w:rsid w:val="008E21DD"/>
    <w:rsid w:val="008E5C91"/>
    <w:rsid w:val="00901D01"/>
    <w:rsid w:val="00911B64"/>
    <w:rsid w:val="00917CD0"/>
    <w:rsid w:val="009276B6"/>
    <w:rsid w:val="00941883"/>
    <w:rsid w:val="00945514"/>
    <w:rsid w:val="00950219"/>
    <w:rsid w:val="009709A1"/>
    <w:rsid w:val="00992D4C"/>
    <w:rsid w:val="009A23DC"/>
    <w:rsid w:val="009B40BF"/>
    <w:rsid w:val="009C1DDC"/>
    <w:rsid w:val="009C4DA6"/>
    <w:rsid w:val="009D1DB5"/>
    <w:rsid w:val="009D543C"/>
    <w:rsid w:val="009D5911"/>
    <w:rsid w:val="009E419D"/>
    <w:rsid w:val="00A02FC3"/>
    <w:rsid w:val="00A12179"/>
    <w:rsid w:val="00A166CE"/>
    <w:rsid w:val="00A21133"/>
    <w:rsid w:val="00A272EF"/>
    <w:rsid w:val="00A35EE1"/>
    <w:rsid w:val="00A565D8"/>
    <w:rsid w:val="00A56805"/>
    <w:rsid w:val="00A56D1F"/>
    <w:rsid w:val="00A61D0D"/>
    <w:rsid w:val="00A7007D"/>
    <w:rsid w:val="00AB06E7"/>
    <w:rsid w:val="00AB548B"/>
    <w:rsid w:val="00AD2195"/>
    <w:rsid w:val="00B04D5F"/>
    <w:rsid w:val="00B06B44"/>
    <w:rsid w:val="00B17D96"/>
    <w:rsid w:val="00B24F90"/>
    <w:rsid w:val="00B27121"/>
    <w:rsid w:val="00B4707C"/>
    <w:rsid w:val="00B548CA"/>
    <w:rsid w:val="00B72E64"/>
    <w:rsid w:val="00B82869"/>
    <w:rsid w:val="00B878DC"/>
    <w:rsid w:val="00B9262E"/>
    <w:rsid w:val="00BA3870"/>
    <w:rsid w:val="00BA5AE3"/>
    <w:rsid w:val="00BD6B17"/>
    <w:rsid w:val="00BF2EA7"/>
    <w:rsid w:val="00C052B3"/>
    <w:rsid w:val="00C33CA4"/>
    <w:rsid w:val="00C367D3"/>
    <w:rsid w:val="00C64872"/>
    <w:rsid w:val="00C76F07"/>
    <w:rsid w:val="00C82F30"/>
    <w:rsid w:val="00C84ACD"/>
    <w:rsid w:val="00CA2814"/>
    <w:rsid w:val="00CC0722"/>
    <w:rsid w:val="00CC2975"/>
    <w:rsid w:val="00CC6868"/>
    <w:rsid w:val="00CE11C8"/>
    <w:rsid w:val="00D01FE8"/>
    <w:rsid w:val="00D02425"/>
    <w:rsid w:val="00D114B8"/>
    <w:rsid w:val="00D153B7"/>
    <w:rsid w:val="00D206F4"/>
    <w:rsid w:val="00D21A33"/>
    <w:rsid w:val="00D24D15"/>
    <w:rsid w:val="00D34CD9"/>
    <w:rsid w:val="00D458B5"/>
    <w:rsid w:val="00D51E02"/>
    <w:rsid w:val="00D54CF9"/>
    <w:rsid w:val="00D61FB2"/>
    <w:rsid w:val="00D77F80"/>
    <w:rsid w:val="00D806FF"/>
    <w:rsid w:val="00D921EA"/>
    <w:rsid w:val="00D93546"/>
    <w:rsid w:val="00D942F4"/>
    <w:rsid w:val="00DA1D51"/>
    <w:rsid w:val="00DB24BC"/>
    <w:rsid w:val="00DB6C78"/>
    <w:rsid w:val="00DC49B6"/>
    <w:rsid w:val="00E23F09"/>
    <w:rsid w:val="00E561D0"/>
    <w:rsid w:val="00E673EB"/>
    <w:rsid w:val="00E76CFC"/>
    <w:rsid w:val="00E83E5D"/>
    <w:rsid w:val="00E95951"/>
    <w:rsid w:val="00E95FFE"/>
    <w:rsid w:val="00EA0C96"/>
    <w:rsid w:val="00EB0A1C"/>
    <w:rsid w:val="00EC0791"/>
    <w:rsid w:val="00ED4A1D"/>
    <w:rsid w:val="00ED7197"/>
    <w:rsid w:val="00EE5098"/>
    <w:rsid w:val="00F16C94"/>
    <w:rsid w:val="00F41777"/>
    <w:rsid w:val="00F715DC"/>
    <w:rsid w:val="00F92D78"/>
    <w:rsid w:val="00F9319E"/>
    <w:rsid w:val="00FA780E"/>
    <w:rsid w:val="00FC72CB"/>
    <w:rsid w:val="00FF2DC7"/>
    <w:rsid w:val="00FF7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3746"/>
  <w15:docId w15:val="{A26627EB-A529-4848-93FF-93875298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6E5"/>
  </w:style>
  <w:style w:type="paragraph" w:styleId="Footer">
    <w:name w:val="footer"/>
    <w:basedOn w:val="Normal"/>
    <w:link w:val="FooterChar"/>
    <w:uiPriority w:val="99"/>
    <w:unhideWhenUsed/>
    <w:rsid w:val="00717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Icol Dianto</dc:creator>
  <cp:lastModifiedBy>Icol Dianto</cp:lastModifiedBy>
  <cp:revision>56</cp:revision>
  <dcterms:created xsi:type="dcterms:W3CDTF">2023-03-17T07:40:00Z</dcterms:created>
  <dcterms:modified xsi:type="dcterms:W3CDTF">2024-11-27T08:14:00Z</dcterms:modified>
</cp:coreProperties>
</file>